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0E" w:rsidRDefault="00CF270E" w:rsidP="00CF270E">
      <w:pPr>
        <w:snapToGrid w:val="0"/>
        <w:spacing w:line="240" w:lineRule="atLeast"/>
        <w:rPr>
          <w:rFonts w:ascii="標楷體" w:eastAsia="標楷體" w:hAnsi="標楷體"/>
          <w:b/>
          <w:sz w:val="40"/>
          <w:szCs w:val="28"/>
        </w:rPr>
      </w:pPr>
      <w:r w:rsidRPr="00B36DD2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1：</w:t>
      </w:r>
    </w:p>
    <w:p w:rsidR="00CF270E" w:rsidRDefault="00CF270E" w:rsidP="00CF270E">
      <w:pPr>
        <w:spacing w:before="75" w:line="480" w:lineRule="exact"/>
        <w:ind w:right="62"/>
        <w:jc w:val="center"/>
        <w:rPr>
          <w:rFonts w:ascii="標楷體" w:eastAsia="標楷體" w:hAnsi="標楷體"/>
          <w:w w:val="110"/>
          <w:sz w:val="36"/>
        </w:rPr>
      </w:pPr>
      <w:bookmarkStart w:id="0" w:name="_GoBack"/>
      <w:r w:rsidRPr="00D55A16">
        <w:rPr>
          <w:rFonts w:ascii="標楷體" w:eastAsia="標楷體" w:hAnsi="標楷體" w:hint="eastAsia"/>
          <w:w w:val="110"/>
          <w:sz w:val="36"/>
        </w:rPr>
        <w:t>個人健康狀況聲明切結書</w:t>
      </w:r>
    </w:p>
    <w:bookmarkEnd w:id="0"/>
    <w:p w:rsidR="00CF270E" w:rsidRPr="00614CB1" w:rsidRDefault="00CF270E" w:rsidP="00CF270E">
      <w:pPr>
        <w:spacing w:before="75" w:line="480" w:lineRule="exact"/>
        <w:ind w:right="62"/>
        <w:rPr>
          <w:rFonts w:ascii="標楷體" w:eastAsia="標楷體" w:hAnsi="標楷體"/>
          <w:w w:val="110"/>
          <w:sz w:val="36"/>
        </w:rPr>
      </w:pPr>
    </w:p>
    <w:p w:rsidR="00CF270E" w:rsidRPr="007A5E6B" w:rsidRDefault="00CF270E" w:rsidP="00CF270E">
      <w:pPr>
        <w:spacing w:line="480" w:lineRule="exact"/>
        <w:ind w:left="110" w:right="62"/>
        <w:jc w:val="both"/>
        <w:rPr>
          <w:rFonts w:ascii="標楷體" w:eastAsia="標楷體" w:hAnsi="標楷體"/>
          <w:sz w:val="32"/>
          <w:szCs w:val="32"/>
        </w:rPr>
      </w:pPr>
      <w:r w:rsidRPr="007A5E6B">
        <w:rPr>
          <w:rFonts w:ascii="標楷體" w:eastAsia="標楷體" w:hAnsi="標楷體" w:hint="eastAsia"/>
          <w:w w:val="105"/>
          <w:sz w:val="32"/>
          <w:szCs w:val="32"/>
        </w:rPr>
        <w:t>茲保證參加</w:t>
      </w:r>
      <w:r w:rsidRPr="006D66D4">
        <w:rPr>
          <w:rFonts w:ascii="標楷體" w:eastAsia="標楷體" w:hAnsi="標楷體" w:hint="eastAsia"/>
          <w:b/>
          <w:bCs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6D66D4">
        <w:rPr>
          <w:rFonts w:ascii="標楷體" w:eastAsia="標楷體" w:hAnsi="標楷體" w:hint="eastAsia"/>
          <w:b/>
          <w:bCs/>
          <w:sz w:val="32"/>
          <w:szCs w:val="32"/>
        </w:rPr>
        <w:t>年Scratch程式</w:t>
      </w:r>
      <w:r w:rsidRPr="00F37423">
        <w:rPr>
          <w:rFonts w:ascii="標楷體" w:eastAsia="標楷體" w:hAnsi="標楷體" w:hint="eastAsia"/>
          <w:b/>
          <w:bCs/>
          <w:sz w:val="32"/>
          <w:szCs w:val="32"/>
        </w:rPr>
        <w:t>設計</w:t>
      </w:r>
      <w:r w:rsidRPr="006D66D4">
        <w:rPr>
          <w:rFonts w:ascii="標楷體" w:eastAsia="標楷體" w:hAnsi="標楷體" w:hint="eastAsia"/>
          <w:b/>
          <w:bCs/>
          <w:sz w:val="32"/>
          <w:szCs w:val="32"/>
        </w:rPr>
        <w:t>競賽</w:t>
      </w:r>
      <w:r w:rsidRPr="007A5E6B">
        <w:rPr>
          <w:rFonts w:ascii="標楷體" w:eastAsia="標楷體" w:hAnsi="標楷體" w:hint="eastAsia"/>
          <w:spacing w:val="-4"/>
          <w:w w:val="105"/>
          <w:sz w:val="32"/>
          <w:szCs w:val="32"/>
        </w:rPr>
        <w:t>，參賽當日前</w:t>
      </w:r>
      <w:r w:rsidRPr="007A5E6B">
        <w:rPr>
          <w:rFonts w:ascii="標楷體" w:eastAsia="標楷體" w:hAnsi="標楷體"/>
          <w:spacing w:val="2"/>
          <w:w w:val="105"/>
          <w:sz w:val="32"/>
          <w:szCs w:val="32"/>
        </w:rPr>
        <w:t>14</w:t>
      </w:r>
      <w:r w:rsidRPr="007A5E6B">
        <w:rPr>
          <w:rFonts w:ascii="標楷體" w:eastAsia="標楷體" w:hAnsi="標楷體" w:hint="eastAsia"/>
          <w:spacing w:val="-9"/>
          <w:w w:val="105"/>
          <w:sz w:val="32"/>
          <w:szCs w:val="32"/>
        </w:rPr>
        <w:t>日內，不屬於「具感染風</w:t>
      </w:r>
      <w:r w:rsidRPr="007A5E6B">
        <w:rPr>
          <w:rFonts w:ascii="標楷體" w:eastAsia="標楷體" w:hAnsi="標楷體" w:hint="eastAsia"/>
          <w:spacing w:val="-6"/>
          <w:w w:val="105"/>
          <w:sz w:val="32"/>
          <w:szCs w:val="32"/>
        </w:rPr>
        <w:t xml:space="preserve">險民眾追蹤管理機制」實施對象之「居家隔離」及「居家檢疫」及「自主健康管理」 </w:t>
      </w:r>
      <w:r w:rsidRPr="007A5E6B">
        <w:rPr>
          <w:rFonts w:ascii="標楷體" w:eastAsia="標楷體" w:hAnsi="標楷體" w:hint="eastAsia"/>
          <w:w w:val="110"/>
          <w:sz w:val="32"/>
          <w:szCs w:val="32"/>
        </w:rPr>
        <w:t>之社區監測通報</w:t>
      </w:r>
      <w:proofErr w:type="gramStart"/>
      <w:r w:rsidRPr="007A5E6B">
        <w:rPr>
          <w:rFonts w:ascii="標楷體" w:eastAsia="標楷體" w:hAnsi="標楷體" w:hint="eastAsia"/>
          <w:w w:val="110"/>
          <w:sz w:val="32"/>
          <w:szCs w:val="32"/>
        </w:rPr>
        <w:t>採</w:t>
      </w:r>
      <w:proofErr w:type="gramEnd"/>
      <w:r w:rsidRPr="007A5E6B">
        <w:rPr>
          <w:rFonts w:ascii="標楷體" w:eastAsia="標楷體" w:hAnsi="標楷體" w:hint="eastAsia"/>
          <w:w w:val="110"/>
          <w:sz w:val="32"/>
          <w:szCs w:val="32"/>
        </w:rPr>
        <w:t>檢個案實施之對象者，以此切結。</w:t>
      </w:r>
    </w:p>
    <w:p w:rsidR="00CF270E" w:rsidRDefault="00CF270E" w:rsidP="00CF270E">
      <w:pPr>
        <w:ind w:left="110" w:right="60"/>
        <w:rPr>
          <w:rFonts w:ascii="標楷體" w:eastAsia="標楷體" w:hAnsi="標楷體"/>
          <w:w w:val="110"/>
          <w:sz w:val="32"/>
          <w:szCs w:val="32"/>
        </w:rPr>
      </w:pPr>
    </w:p>
    <w:p w:rsidR="00CF270E" w:rsidRPr="007A5E6B" w:rsidRDefault="00CF270E" w:rsidP="00CF270E">
      <w:pPr>
        <w:ind w:left="110" w:right="60"/>
        <w:rPr>
          <w:rFonts w:ascii="標楷體" w:eastAsia="標楷體" w:hAnsi="標楷體"/>
          <w:sz w:val="32"/>
          <w:szCs w:val="32"/>
        </w:rPr>
      </w:pPr>
      <w:r w:rsidRPr="007A5E6B">
        <w:rPr>
          <w:rFonts w:ascii="標楷體" w:eastAsia="標楷體" w:hAnsi="標楷體" w:hint="eastAsia"/>
          <w:w w:val="110"/>
          <w:sz w:val="32"/>
          <w:szCs w:val="32"/>
        </w:rPr>
        <w:t>此致</w:t>
      </w:r>
    </w:p>
    <w:p w:rsidR="00CF270E" w:rsidRPr="007A5E6B" w:rsidRDefault="00CF270E" w:rsidP="00CF270E">
      <w:pPr>
        <w:spacing w:line="520" w:lineRule="atLeast"/>
        <w:ind w:right="60"/>
        <w:jc w:val="center"/>
        <w:rPr>
          <w:rFonts w:ascii="標楷體" w:eastAsia="標楷體" w:hAnsi="標楷體"/>
          <w:b/>
          <w:w w:val="105"/>
          <w:sz w:val="32"/>
          <w:szCs w:val="32"/>
        </w:rPr>
      </w:pPr>
      <w:r w:rsidRPr="006D66D4">
        <w:rPr>
          <w:rFonts w:ascii="標楷體" w:eastAsia="標楷體" w:hAnsi="標楷體" w:hint="eastAsia"/>
          <w:b/>
          <w:bCs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6D66D4">
        <w:rPr>
          <w:rFonts w:ascii="標楷體" w:eastAsia="標楷體" w:hAnsi="標楷體" w:hint="eastAsia"/>
          <w:b/>
          <w:bCs/>
          <w:sz w:val="32"/>
          <w:szCs w:val="32"/>
        </w:rPr>
        <w:t>年Scratch程式</w:t>
      </w:r>
      <w:r w:rsidRPr="00F37423">
        <w:rPr>
          <w:rFonts w:ascii="標楷體" w:eastAsia="標楷體" w:hAnsi="標楷體" w:hint="eastAsia"/>
          <w:b/>
          <w:bCs/>
          <w:sz w:val="32"/>
          <w:szCs w:val="32"/>
        </w:rPr>
        <w:t>設計</w:t>
      </w:r>
      <w:r w:rsidRPr="006D66D4">
        <w:rPr>
          <w:rFonts w:ascii="標楷體" w:eastAsia="標楷體" w:hAnsi="標楷體" w:hint="eastAsia"/>
          <w:b/>
          <w:bCs/>
          <w:sz w:val="32"/>
          <w:szCs w:val="32"/>
        </w:rPr>
        <w:t>競賽</w:t>
      </w:r>
      <w:r w:rsidRPr="007A5E6B">
        <w:rPr>
          <w:rFonts w:ascii="標楷體" w:eastAsia="標楷體" w:hAnsi="標楷體" w:hint="eastAsia"/>
          <w:b/>
          <w:w w:val="105"/>
          <w:sz w:val="32"/>
          <w:szCs w:val="32"/>
        </w:rPr>
        <w:t>承辦學校</w:t>
      </w:r>
    </w:p>
    <w:p w:rsidR="00CF270E" w:rsidRPr="007A5E6B" w:rsidRDefault="00CF270E" w:rsidP="00CF270E">
      <w:pPr>
        <w:spacing w:after="120" w:line="600" w:lineRule="exact"/>
        <w:rPr>
          <w:rFonts w:ascii="標楷體" w:eastAsia="標楷體" w:hAnsi="標楷體"/>
          <w:sz w:val="28"/>
          <w:szCs w:val="28"/>
        </w:rPr>
      </w:pPr>
      <w:r w:rsidRPr="007A5E6B">
        <w:rPr>
          <w:rFonts w:ascii="標楷體" w:eastAsia="標楷體" w:hAnsi="標楷體" w:hint="eastAsia"/>
          <w:sz w:val="28"/>
          <w:szCs w:val="28"/>
        </w:rPr>
        <w:t xml:space="preserve">身分別(請打勾)  </w:t>
      </w:r>
    </w:p>
    <w:p w:rsidR="00CF270E" w:rsidRPr="007A5E6B" w:rsidRDefault="00CF270E" w:rsidP="00CF270E">
      <w:pPr>
        <w:spacing w:after="120" w:line="600" w:lineRule="exact"/>
        <w:rPr>
          <w:rFonts w:ascii="微軟正黑體" w:eastAsia="微軟正黑體" w:hAnsi="微軟正黑體"/>
          <w:sz w:val="28"/>
          <w:szCs w:val="28"/>
        </w:rPr>
      </w:pPr>
      <w:r w:rsidRPr="007A5E6B">
        <w:rPr>
          <w:rFonts w:ascii="標楷體" w:eastAsia="標楷體" w:hAnsi="標楷體" w:hint="eastAsia"/>
          <w:w w:val="105"/>
          <w:sz w:val="28"/>
          <w:szCs w:val="28"/>
        </w:rPr>
        <w:t xml:space="preserve"> 󠆵󠆴□</w:t>
      </w:r>
      <w:r>
        <w:rPr>
          <w:rFonts w:ascii="標楷體" w:eastAsia="標楷體" w:hAnsi="標楷體" w:hint="eastAsia"/>
          <w:w w:val="105"/>
          <w:sz w:val="28"/>
          <w:szCs w:val="28"/>
        </w:rPr>
        <w:t>競賽</w:t>
      </w:r>
      <w:r w:rsidRPr="007A5E6B">
        <w:rPr>
          <w:rFonts w:ascii="標楷體" w:eastAsia="標楷體" w:hAnsi="標楷體" w:hint="eastAsia"/>
          <w:w w:val="105"/>
          <w:sz w:val="28"/>
          <w:szCs w:val="28"/>
        </w:rPr>
        <w:t>學生    □</w:t>
      </w:r>
      <w:r w:rsidRPr="000F46A7">
        <w:rPr>
          <w:rFonts w:ascii="標楷體" w:eastAsia="標楷體" w:hAnsi="標楷體" w:hint="eastAsia"/>
          <w:b/>
          <w:w w:val="105"/>
          <w:sz w:val="28"/>
          <w:szCs w:val="28"/>
          <w:u w:val="thick"/>
        </w:rPr>
        <w:t>各校帶隊人員或陪同家長(各組限1名)</w:t>
      </w:r>
    </w:p>
    <w:p w:rsidR="00CF270E" w:rsidRPr="007A5E6B" w:rsidRDefault="00CF270E" w:rsidP="00CF270E">
      <w:pPr>
        <w:spacing w:after="120" w:line="600" w:lineRule="exact"/>
        <w:rPr>
          <w:rFonts w:ascii="標楷體" w:eastAsia="標楷體" w:hAnsi="標楷體"/>
          <w:sz w:val="28"/>
          <w:szCs w:val="28"/>
        </w:rPr>
      </w:pPr>
      <w:r w:rsidRPr="007A5E6B">
        <w:rPr>
          <w:rFonts w:ascii="標楷體" w:eastAsia="標楷體" w:hAnsi="標楷體" w:hint="eastAsia"/>
          <w:w w:val="105"/>
          <w:sz w:val="28"/>
          <w:szCs w:val="28"/>
        </w:rPr>
        <w:t xml:space="preserve">學校(單位)名稱： </w:t>
      </w:r>
      <w:r w:rsidRPr="007A5E6B">
        <w:rPr>
          <w:rFonts w:ascii="標楷體" w:eastAsia="標楷體" w:hAnsi="標楷體" w:hint="eastAsia"/>
          <w:w w:val="105"/>
          <w:sz w:val="28"/>
          <w:szCs w:val="28"/>
          <w:u w:val="single"/>
        </w:rPr>
        <w:t xml:space="preserve">                                         󠆵</w:t>
      </w:r>
      <w:r w:rsidRPr="007A5E6B">
        <w:rPr>
          <w:rFonts w:ascii="標楷體" w:eastAsia="標楷體" w:hAnsi="標楷體"/>
          <w:sz w:val="28"/>
          <w:szCs w:val="28"/>
        </w:rPr>
        <w:t xml:space="preserve"> </w:t>
      </w:r>
    </w:p>
    <w:p w:rsidR="00CF270E" w:rsidRDefault="00CF270E" w:rsidP="00CF270E">
      <w:pPr>
        <w:snapToGrid w:val="0"/>
        <w:spacing w:line="240" w:lineRule="atLeast"/>
        <w:rPr>
          <w:rFonts w:eastAsia="標楷體" w:cs="Times New Roman"/>
          <w:w w:val="105"/>
          <w:sz w:val="28"/>
          <w:szCs w:val="28"/>
        </w:rPr>
      </w:pPr>
    </w:p>
    <w:p w:rsidR="00CF270E" w:rsidRDefault="00CF270E" w:rsidP="00CF270E">
      <w:pPr>
        <w:snapToGrid w:val="0"/>
        <w:spacing w:line="240" w:lineRule="atLeast"/>
        <w:rPr>
          <w:rFonts w:ascii="標楷體" w:eastAsia="標楷體" w:hAnsi="標楷體"/>
          <w:b/>
          <w:sz w:val="40"/>
          <w:szCs w:val="28"/>
        </w:rPr>
      </w:pPr>
      <w:r w:rsidRPr="007A5E6B">
        <w:rPr>
          <w:rFonts w:eastAsia="標楷體" w:cs="Times New Roman" w:hint="eastAsia"/>
          <w:w w:val="105"/>
          <w:sz w:val="28"/>
          <w:szCs w:val="28"/>
        </w:rPr>
        <w:t>聲明人</w:t>
      </w:r>
      <w:r w:rsidRPr="007A5E6B">
        <w:rPr>
          <w:rFonts w:eastAsia="標楷體" w:cs="Times New Roman"/>
          <w:spacing w:val="3"/>
          <w:w w:val="105"/>
          <w:sz w:val="28"/>
          <w:szCs w:val="28"/>
        </w:rPr>
        <w:t>(</w:t>
      </w:r>
      <w:r w:rsidRPr="007A5E6B">
        <w:rPr>
          <w:rFonts w:eastAsia="標楷體" w:cs="Times New Roman" w:hint="eastAsia"/>
          <w:w w:val="105"/>
          <w:sz w:val="28"/>
          <w:szCs w:val="28"/>
        </w:rPr>
        <w:t>本人</w:t>
      </w:r>
      <w:r w:rsidRPr="007A5E6B">
        <w:rPr>
          <w:rFonts w:eastAsia="標楷體" w:cs="Times New Roman"/>
          <w:w w:val="105"/>
          <w:sz w:val="28"/>
          <w:szCs w:val="28"/>
        </w:rPr>
        <w:t>):</w:t>
      </w:r>
      <w:r w:rsidRPr="007A5E6B">
        <w:rPr>
          <w:rFonts w:eastAsia="標楷體" w:cs="Times New Roman"/>
          <w:w w:val="105"/>
          <w:sz w:val="28"/>
          <w:szCs w:val="28"/>
          <w:u w:val="single"/>
        </w:rPr>
        <w:t xml:space="preserve"> </w:t>
      </w:r>
      <w:r w:rsidRPr="007A5E6B">
        <w:rPr>
          <w:rFonts w:eastAsia="標楷體" w:cs="Times New Roman" w:hint="eastAsia"/>
          <w:w w:val="105"/>
          <w:sz w:val="28"/>
          <w:szCs w:val="28"/>
          <w:u w:val="single"/>
        </w:rPr>
        <w:t xml:space="preserve">                    </w:t>
      </w:r>
      <w:r w:rsidRPr="007A5E6B">
        <w:rPr>
          <w:rFonts w:eastAsia="標楷體" w:cs="Times New Roman"/>
          <w:w w:val="105"/>
          <w:sz w:val="28"/>
          <w:szCs w:val="28"/>
        </w:rPr>
        <w:t>(</w:t>
      </w:r>
      <w:r w:rsidRPr="007A5E6B">
        <w:rPr>
          <w:rFonts w:eastAsia="標楷體" w:cs="Times New Roman" w:hint="eastAsia"/>
          <w:spacing w:val="4"/>
          <w:w w:val="105"/>
          <w:sz w:val="28"/>
          <w:szCs w:val="28"/>
        </w:rPr>
        <w:t>簽</w:t>
      </w:r>
      <w:r w:rsidRPr="007A5E6B">
        <w:rPr>
          <w:rFonts w:eastAsia="標楷體" w:cs="Times New Roman" w:hint="eastAsia"/>
          <w:w w:val="105"/>
          <w:sz w:val="28"/>
          <w:szCs w:val="28"/>
        </w:rPr>
        <w:t>名</w:t>
      </w:r>
      <w:r w:rsidRPr="007A5E6B">
        <w:rPr>
          <w:rFonts w:eastAsia="標楷體" w:cs="Times New Roman"/>
          <w:w w:val="105"/>
          <w:sz w:val="28"/>
          <w:szCs w:val="28"/>
        </w:rPr>
        <w:t>)</w:t>
      </w:r>
      <w:r w:rsidRPr="007A5E6B">
        <w:rPr>
          <w:rFonts w:eastAsia="標楷體" w:cs="Times New Roman" w:hint="eastAsia"/>
          <w:w w:val="105"/>
          <w:sz w:val="28"/>
          <w:szCs w:val="28"/>
        </w:rPr>
        <w:t xml:space="preserve">   </w:t>
      </w:r>
      <w:r w:rsidRPr="007A5E6B">
        <w:rPr>
          <w:rFonts w:eastAsia="標楷體" w:cs="Times New Roman" w:hint="eastAsia"/>
          <w:w w:val="105"/>
          <w:sz w:val="28"/>
          <w:szCs w:val="28"/>
          <w:u w:val="single"/>
        </w:rPr>
        <w:t>電話：</w:t>
      </w:r>
      <w:r w:rsidRPr="007A5E6B">
        <w:rPr>
          <w:rFonts w:eastAsia="標楷體" w:cs="Times New Roman" w:hint="eastAsia"/>
          <w:w w:val="105"/>
          <w:sz w:val="28"/>
          <w:szCs w:val="28"/>
          <w:u w:val="single"/>
        </w:rPr>
        <w:t xml:space="preserve">                       </w:t>
      </w:r>
    </w:p>
    <w:p w:rsidR="00CF270E" w:rsidRDefault="00CF270E" w:rsidP="00CF270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28"/>
        </w:rPr>
      </w:pPr>
    </w:p>
    <w:p w:rsidR="00CF270E" w:rsidRDefault="00CF270E" w:rsidP="00CF270E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CF270E" w:rsidRPr="00F27D4C" w:rsidRDefault="00CF270E" w:rsidP="00CF270E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CF270E" w:rsidRPr="00F27D4C" w:rsidRDefault="00CF270E" w:rsidP="00CF270E">
      <w:pPr>
        <w:pStyle w:val="Default"/>
        <w:spacing w:line="276" w:lineRule="auto"/>
        <w:ind w:left="280" w:hangingChars="100" w:hanging="280"/>
        <w:rPr>
          <w:color w:val="auto"/>
          <w:sz w:val="28"/>
          <w:szCs w:val="28"/>
          <w:u w:val="thick"/>
        </w:rPr>
      </w:pPr>
      <w:r w:rsidRPr="00F27D4C">
        <w:rPr>
          <w:rFonts w:hint="eastAsia"/>
          <w:color w:val="auto"/>
          <w:sz w:val="28"/>
          <w:szCs w:val="28"/>
        </w:rPr>
        <w:t>1.</w:t>
      </w:r>
      <w:r w:rsidRPr="00CC1C02">
        <w:rPr>
          <w:rFonts w:hint="eastAsia"/>
          <w:color w:val="auto"/>
          <w:sz w:val="28"/>
          <w:szCs w:val="28"/>
        </w:rPr>
        <w:t>競賽</w:t>
      </w:r>
      <w:r w:rsidRPr="00F27D4C">
        <w:rPr>
          <w:rFonts w:hint="eastAsia"/>
          <w:color w:val="auto"/>
          <w:sz w:val="28"/>
          <w:szCs w:val="28"/>
        </w:rPr>
        <w:t>當日(</w:t>
      </w:r>
      <w:r>
        <w:rPr>
          <w:rFonts w:hint="eastAsia"/>
          <w:color w:val="auto"/>
          <w:sz w:val="28"/>
          <w:szCs w:val="28"/>
        </w:rPr>
        <w:t>111年3月5、6日</w:t>
      </w:r>
      <w:r w:rsidRPr="00F27D4C">
        <w:rPr>
          <w:rFonts w:hint="eastAsia"/>
          <w:color w:val="auto"/>
          <w:sz w:val="28"/>
          <w:szCs w:val="28"/>
        </w:rPr>
        <w:t>)應</w:t>
      </w:r>
      <w:r>
        <w:rPr>
          <w:rFonts w:hint="eastAsia"/>
          <w:color w:val="auto"/>
          <w:sz w:val="28"/>
          <w:szCs w:val="28"/>
        </w:rPr>
        <w:t>繳交</w:t>
      </w:r>
      <w:r w:rsidRPr="00F27D4C">
        <w:rPr>
          <w:rFonts w:hint="eastAsia"/>
          <w:color w:val="auto"/>
          <w:sz w:val="28"/>
          <w:szCs w:val="28"/>
        </w:rPr>
        <w:t>本表</w:t>
      </w:r>
      <w:r>
        <w:rPr>
          <w:rFonts w:hint="eastAsia"/>
          <w:color w:val="auto"/>
          <w:sz w:val="28"/>
          <w:szCs w:val="28"/>
        </w:rPr>
        <w:t>，以</w:t>
      </w:r>
      <w:r>
        <w:rPr>
          <w:color w:val="auto"/>
          <w:sz w:val="28"/>
          <w:szCs w:val="28"/>
        </w:rPr>
        <w:t>利</w:t>
      </w:r>
      <w:r w:rsidRPr="00CC1C02">
        <w:rPr>
          <w:rFonts w:hint="eastAsia"/>
          <w:color w:val="auto"/>
          <w:sz w:val="28"/>
          <w:szCs w:val="28"/>
        </w:rPr>
        <w:t>競賽</w:t>
      </w:r>
      <w:r>
        <w:rPr>
          <w:rFonts w:hint="eastAsia"/>
          <w:color w:val="auto"/>
          <w:sz w:val="28"/>
          <w:szCs w:val="28"/>
        </w:rPr>
        <w:t>能順利</w:t>
      </w:r>
      <w:r>
        <w:rPr>
          <w:color w:val="auto"/>
          <w:sz w:val="28"/>
          <w:szCs w:val="28"/>
        </w:rPr>
        <w:t>進行。</w:t>
      </w:r>
    </w:p>
    <w:p w:rsidR="00CF270E" w:rsidRPr="00753544" w:rsidRDefault="00CF270E" w:rsidP="00CF270E">
      <w:pPr>
        <w:pStyle w:val="Default"/>
        <w:spacing w:line="276" w:lineRule="auto"/>
        <w:ind w:left="280" w:hangingChars="100" w:hanging="280"/>
        <w:rPr>
          <w:b/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2</w:t>
      </w:r>
      <w:r w:rsidRPr="00F27D4C">
        <w:rPr>
          <w:rFonts w:hint="eastAsia"/>
          <w:color w:val="auto"/>
          <w:sz w:val="28"/>
          <w:szCs w:val="28"/>
        </w:rPr>
        <w:t>.</w:t>
      </w:r>
      <w:r w:rsidRPr="000B6B4B">
        <w:rPr>
          <w:rFonts w:hint="eastAsia"/>
          <w:color w:val="auto"/>
          <w:sz w:val="28"/>
          <w:szCs w:val="28"/>
        </w:rPr>
        <w:t>為加強落實防疫措施及提高</w:t>
      </w:r>
      <w:r>
        <w:rPr>
          <w:rFonts w:hint="eastAsia"/>
          <w:color w:val="auto"/>
          <w:sz w:val="28"/>
          <w:szCs w:val="28"/>
        </w:rPr>
        <w:t>競賽場地</w:t>
      </w:r>
      <w:r w:rsidRPr="000B6B4B">
        <w:rPr>
          <w:rFonts w:hint="eastAsia"/>
          <w:color w:val="auto"/>
          <w:sz w:val="28"/>
          <w:szCs w:val="28"/>
        </w:rPr>
        <w:t>品質之安寧</w:t>
      </w:r>
      <w:r w:rsidRPr="00103565">
        <w:rPr>
          <w:rFonts w:hint="eastAsia"/>
          <w:color w:val="auto"/>
          <w:sz w:val="28"/>
          <w:szCs w:val="28"/>
        </w:rPr>
        <w:t>，</w:t>
      </w:r>
      <w:proofErr w:type="gramStart"/>
      <w:r w:rsidRPr="00753544">
        <w:rPr>
          <w:rFonts w:hint="eastAsia"/>
          <w:b/>
          <w:sz w:val="28"/>
          <w:szCs w:val="28"/>
          <w:u w:val="single"/>
        </w:rPr>
        <w:t>除</w:t>
      </w:r>
      <w:r w:rsidRPr="00753544">
        <w:rPr>
          <w:rFonts w:hint="eastAsia"/>
          <w:b/>
          <w:sz w:val="28"/>
          <w:szCs w:val="28"/>
          <w:u w:val="single"/>
          <w:bdr w:val="single" w:sz="4" w:space="0" w:color="auto"/>
        </w:rPr>
        <w:t>監試</w:t>
      </w:r>
      <w:proofErr w:type="gramEnd"/>
      <w:r w:rsidRPr="00753544">
        <w:rPr>
          <w:rFonts w:hint="eastAsia"/>
          <w:b/>
          <w:sz w:val="28"/>
          <w:szCs w:val="28"/>
          <w:u w:val="single"/>
          <w:bdr w:val="single" w:sz="4" w:space="0" w:color="auto"/>
        </w:rPr>
        <w:t>人員</w:t>
      </w:r>
      <w:r w:rsidRPr="00753544">
        <w:rPr>
          <w:rFonts w:hint="eastAsia"/>
          <w:b/>
          <w:sz w:val="28"/>
          <w:szCs w:val="28"/>
          <w:u w:val="single"/>
        </w:rPr>
        <w:t>、</w:t>
      </w:r>
      <w:r w:rsidRPr="00753544">
        <w:rPr>
          <w:rFonts w:hint="eastAsia"/>
          <w:b/>
          <w:sz w:val="28"/>
          <w:szCs w:val="28"/>
          <w:u w:val="single"/>
          <w:bdr w:val="single" w:sz="4" w:space="0" w:color="auto"/>
        </w:rPr>
        <w:t>工作人員</w:t>
      </w:r>
      <w:r w:rsidRPr="00753544">
        <w:rPr>
          <w:rFonts w:hint="eastAsia"/>
          <w:b/>
          <w:sz w:val="28"/>
          <w:szCs w:val="28"/>
          <w:u w:val="single"/>
        </w:rPr>
        <w:t>、</w:t>
      </w:r>
      <w:r w:rsidRPr="00753544">
        <w:rPr>
          <w:rFonts w:hint="eastAsia"/>
          <w:b/>
          <w:sz w:val="28"/>
          <w:szCs w:val="28"/>
          <w:u w:val="single"/>
          <w:bdr w:val="single" w:sz="4" w:space="0" w:color="auto"/>
        </w:rPr>
        <w:t>競賽學生</w:t>
      </w:r>
      <w:r w:rsidRPr="00753544">
        <w:rPr>
          <w:rFonts w:hint="eastAsia"/>
          <w:b/>
          <w:sz w:val="28"/>
          <w:szCs w:val="28"/>
          <w:u w:val="single"/>
        </w:rPr>
        <w:t>及</w:t>
      </w:r>
      <w:r w:rsidRPr="00753544">
        <w:rPr>
          <w:rFonts w:hint="eastAsia"/>
          <w:b/>
          <w:sz w:val="28"/>
          <w:szCs w:val="28"/>
          <w:u w:val="single"/>
          <w:bdr w:val="single" w:sz="4" w:space="0" w:color="auto"/>
        </w:rPr>
        <w:t>各組一位帶隊人員</w:t>
      </w:r>
      <w:r w:rsidRPr="00753544">
        <w:rPr>
          <w:rFonts w:hint="eastAsia"/>
          <w:b/>
          <w:sz w:val="28"/>
          <w:szCs w:val="28"/>
          <w:u w:val="single"/>
        </w:rPr>
        <w:t>外，其餘人員未開放入校</w:t>
      </w:r>
      <w:r w:rsidRPr="00753544">
        <w:rPr>
          <w:rFonts w:hint="eastAsia"/>
          <w:b/>
          <w:color w:val="auto"/>
          <w:sz w:val="28"/>
          <w:szCs w:val="28"/>
          <w:u w:val="single"/>
        </w:rPr>
        <w:t>。</w:t>
      </w:r>
    </w:p>
    <w:p w:rsidR="00CF270E" w:rsidRDefault="00CF270E" w:rsidP="00CF270E">
      <w:pPr>
        <w:pStyle w:val="Default"/>
        <w:spacing w:line="276" w:lineRule="auto"/>
        <w:ind w:left="280" w:hangingChars="100" w:hanging="280"/>
        <w:rPr>
          <w:b/>
          <w:sz w:val="28"/>
          <w:szCs w:val="28"/>
          <w:u w:val="single"/>
        </w:rPr>
      </w:pPr>
      <w:r>
        <w:rPr>
          <w:rFonts w:hint="eastAsia"/>
          <w:b/>
          <w:color w:val="auto"/>
          <w:sz w:val="28"/>
          <w:szCs w:val="28"/>
        </w:rPr>
        <w:t>3.</w:t>
      </w:r>
      <w:r w:rsidRPr="00CC1C02">
        <w:rPr>
          <w:rFonts w:hint="eastAsia"/>
          <w:b/>
          <w:color w:val="auto"/>
          <w:sz w:val="28"/>
          <w:szCs w:val="28"/>
        </w:rPr>
        <w:t>競賽</w:t>
      </w:r>
      <w:r w:rsidRPr="00886E29">
        <w:rPr>
          <w:rFonts w:hint="eastAsia"/>
          <w:b/>
          <w:color w:val="auto"/>
          <w:sz w:val="28"/>
          <w:szCs w:val="28"/>
        </w:rPr>
        <w:t>當日</w:t>
      </w:r>
      <w:r>
        <w:rPr>
          <w:rFonts w:hint="eastAsia"/>
          <w:b/>
          <w:color w:val="auto"/>
          <w:sz w:val="28"/>
          <w:szCs w:val="28"/>
        </w:rPr>
        <w:t>所有人員</w:t>
      </w:r>
      <w:r w:rsidRPr="00886E29">
        <w:rPr>
          <w:rFonts w:hint="eastAsia"/>
          <w:b/>
          <w:color w:val="auto"/>
          <w:sz w:val="28"/>
          <w:szCs w:val="28"/>
        </w:rPr>
        <w:t>須</w:t>
      </w:r>
      <w:r>
        <w:rPr>
          <w:rFonts w:hint="eastAsia"/>
          <w:b/>
          <w:color w:val="auto"/>
          <w:sz w:val="28"/>
          <w:szCs w:val="28"/>
        </w:rPr>
        <w:t>自行自備口罩</w:t>
      </w:r>
      <w:r w:rsidRPr="00B53B74">
        <w:rPr>
          <w:rFonts w:hint="eastAsia"/>
          <w:b/>
          <w:color w:val="auto"/>
          <w:sz w:val="28"/>
          <w:szCs w:val="28"/>
        </w:rPr>
        <w:t>並</w:t>
      </w:r>
      <w:r w:rsidRPr="00B53B74">
        <w:rPr>
          <w:rFonts w:hint="eastAsia"/>
          <w:b/>
          <w:color w:val="auto"/>
          <w:sz w:val="28"/>
          <w:szCs w:val="28"/>
          <w:u w:val="single"/>
        </w:rPr>
        <w:t>進入校園內全程配戴口罩</w:t>
      </w:r>
      <w:r>
        <w:rPr>
          <w:rFonts w:hint="eastAsia"/>
          <w:b/>
          <w:color w:val="auto"/>
          <w:sz w:val="28"/>
          <w:szCs w:val="28"/>
        </w:rPr>
        <w:t>，並</w:t>
      </w:r>
      <w:r w:rsidRPr="00886E29">
        <w:rPr>
          <w:rFonts w:hint="eastAsia"/>
          <w:b/>
          <w:color w:val="auto"/>
          <w:sz w:val="28"/>
          <w:szCs w:val="28"/>
        </w:rPr>
        <w:t>配合實施相關防疫措施，如:進校門時需配合量體溫、手部消毒等</w:t>
      </w:r>
      <w:r>
        <w:rPr>
          <w:rFonts w:hint="eastAsia"/>
          <w:b/>
          <w:color w:val="auto"/>
          <w:sz w:val="28"/>
          <w:szCs w:val="28"/>
        </w:rPr>
        <w:t>。競賽學生</w:t>
      </w:r>
      <w:r w:rsidRPr="00046F4F">
        <w:rPr>
          <w:rFonts w:hint="eastAsia"/>
          <w:sz w:val="28"/>
          <w:szCs w:val="28"/>
        </w:rPr>
        <w:t>倘</w:t>
      </w:r>
      <w:proofErr w:type="gramStart"/>
      <w:r w:rsidRPr="00046F4F">
        <w:rPr>
          <w:rFonts w:hint="eastAsia"/>
          <w:sz w:val="28"/>
          <w:szCs w:val="28"/>
        </w:rPr>
        <w:t>以額溫槍量</w:t>
      </w:r>
      <w:proofErr w:type="gramEnd"/>
      <w:r w:rsidRPr="00046F4F">
        <w:rPr>
          <w:rFonts w:hint="eastAsia"/>
          <w:sz w:val="28"/>
          <w:szCs w:val="28"/>
        </w:rPr>
        <w:t>測超過37.5度，再</w:t>
      </w:r>
      <w:proofErr w:type="gramStart"/>
      <w:r w:rsidRPr="00046F4F">
        <w:rPr>
          <w:rFonts w:hint="eastAsia"/>
          <w:sz w:val="28"/>
          <w:szCs w:val="28"/>
        </w:rPr>
        <w:t>利用耳</w:t>
      </w:r>
      <w:proofErr w:type="gramEnd"/>
      <w:r w:rsidRPr="00046F4F">
        <w:rPr>
          <w:rFonts w:hint="eastAsia"/>
          <w:sz w:val="28"/>
          <w:szCs w:val="28"/>
        </w:rPr>
        <w:t>溫槍</w:t>
      </w:r>
      <w:proofErr w:type="gramStart"/>
      <w:r w:rsidRPr="00046F4F">
        <w:rPr>
          <w:rFonts w:hint="eastAsia"/>
          <w:sz w:val="28"/>
          <w:szCs w:val="28"/>
        </w:rPr>
        <w:t>複</w:t>
      </w:r>
      <w:proofErr w:type="gramEnd"/>
      <w:r w:rsidRPr="00046F4F">
        <w:rPr>
          <w:rFonts w:hint="eastAsia"/>
          <w:sz w:val="28"/>
          <w:szCs w:val="28"/>
        </w:rPr>
        <w:t>測，</w:t>
      </w:r>
      <w:r w:rsidRPr="00CC1C02">
        <w:rPr>
          <w:rFonts w:hint="eastAsia"/>
          <w:b/>
          <w:sz w:val="28"/>
          <w:szCs w:val="28"/>
          <w:u w:val="single"/>
        </w:rPr>
        <w:t>超過38度者即取消競賽</w:t>
      </w:r>
      <w:r>
        <w:rPr>
          <w:rFonts w:hint="eastAsia"/>
          <w:b/>
          <w:sz w:val="28"/>
          <w:szCs w:val="28"/>
          <w:u w:val="single"/>
        </w:rPr>
        <w:t>且禁止進入校園。</w:t>
      </w:r>
    </w:p>
    <w:p w:rsidR="002641E3" w:rsidRPr="00CF270E" w:rsidRDefault="002641E3"/>
    <w:sectPr w:rsidR="002641E3" w:rsidRPr="00CF270E" w:rsidSect="00CF270E">
      <w:pgSz w:w="11906" w:h="16838"/>
      <w:pgMar w:top="232" w:right="386" w:bottom="232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0E"/>
    <w:rsid w:val="002641E3"/>
    <w:rsid w:val="00C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00B2-B351-4C93-9B86-715DD13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7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2022-02-25T06:17:00Z</dcterms:created>
  <dcterms:modified xsi:type="dcterms:W3CDTF">2022-02-25T06:17:00Z</dcterms:modified>
</cp:coreProperties>
</file>